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046" w:rsidRPr="00F95488" w:rsidRDefault="00896046" w:rsidP="005B2CB2">
      <w:pPr>
        <w:spacing w:after="0" w:line="240" w:lineRule="auto"/>
        <w:ind w:left="3540" w:right="-20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F95488">
        <w:rPr>
          <w:rFonts w:ascii="Times New Roman" w:hAnsi="Times New Roman"/>
          <w:b/>
          <w:bCs/>
          <w:color w:val="000000"/>
          <w:sz w:val="24"/>
          <w:szCs w:val="24"/>
        </w:rPr>
        <w:t>PLAN</w:t>
      </w:r>
    </w:p>
    <w:p w:rsidR="00896046" w:rsidRPr="00F95488" w:rsidRDefault="00896046" w:rsidP="00896046">
      <w:pPr>
        <w:spacing w:after="0" w:line="240" w:lineRule="auto"/>
        <w:ind w:left="1804" w:right="2317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F95488">
        <w:rPr>
          <w:rFonts w:ascii="Times New Roman" w:hAnsi="Times New Roman"/>
          <w:b/>
          <w:bCs/>
          <w:color w:val="000000"/>
          <w:sz w:val="24"/>
          <w:szCs w:val="24"/>
        </w:rPr>
        <w:t>Działania</w:t>
      </w:r>
      <w:r w:rsidRPr="00F9548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95488">
        <w:rPr>
          <w:rFonts w:ascii="Times New Roman" w:hAnsi="Times New Roman"/>
          <w:b/>
          <w:bCs/>
          <w:color w:val="000000"/>
          <w:sz w:val="24"/>
          <w:szCs w:val="24"/>
        </w:rPr>
        <w:t>priorytetowego</w:t>
      </w:r>
      <w:r w:rsidRPr="00F9548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95488">
        <w:rPr>
          <w:rFonts w:ascii="Times New Roman" w:hAnsi="Times New Roman"/>
          <w:b/>
          <w:bCs/>
          <w:color w:val="000000"/>
          <w:sz w:val="24"/>
          <w:szCs w:val="24"/>
        </w:rPr>
        <w:t>dla</w:t>
      </w:r>
      <w:r w:rsidRPr="00F9548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95488">
        <w:rPr>
          <w:rFonts w:ascii="Times New Roman" w:hAnsi="Times New Roman"/>
          <w:b/>
          <w:bCs/>
          <w:color w:val="000000"/>
          <w:sz w:val="24"/>
          <w:szCs w:val="24"/>
        </w:rPr>
        <w:t>rejonu</w:t>
      </w:r>
      <w:r w:rsidRPr="00F9548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95488">
        <w:rPr>
          <w:rFonts w:ascii="Times New Roman" w:hAnsi="Times New Roman"/>
          <w:b/>
          <w:bCs/>
          <w:color w:val="000000"/>
          <w:sz w:val="24"/>
          <w:szCs w:val="24"/>
        </w:rPr>
        <w:t>służbowego</w:t>
      </w:r>
      <w:r w:rsidRPr="00F9548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95488">
        <w:rPr>
          <w:rFonts w:ascii="Times New Roman" w:hAnsi="Times New Roman"/>
          <w:b/>
          <w:bCs/>
          <w:color w:val="000000"/>
          <w:sz w:val="24"/>
          <w:szCs w:val="24"/>
        </w:rPr>
        <w:t>nr</w:t>
      </w:r>
      <w:r w:rsidRPr="00F9548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B1165" w:rsidRPr="008B1165">
        <w:rPr>
          <w:rFonts w:ascii="Times New Roman" w:hAnsi="Times New Roman"/>
          <w:b/>
          <w:color w:val="000000"/>
          <w:sz w:val="24"/>
          <w:szCs w:val="24"/>
        </w:rPr>
        <w:t>1</w:t>
      </w:r>
      <w:r w:rsidRPr="008B1165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F95488">
        <w:rPr>
          <w:rFonts w:ascii="Times New Roman" w:hAnsi="Times New Roman"/>
          <w:b/>
          <w:bCs/>
          <w:color w:val="000000"/>
          <w:sz w:val="24"/>
          <w:szCs w:val="24"/>
        </w:rPr>
        <w:t>na</w:t>
      </w:r>
      <w:r w:rsidRPr="00F9548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95488">
        <w:rPr>
          <w:rFonts w:ascii="Times New Roman" w:hAnsi="Times New Roman"/>
          <w:b/>
          <w:bCs/>
          <w:color w:val="000000"/>
          <w:sz w:val="24"/>
          <w:szCs w:val="24"/>
        </w:rPr>
        <w:t>okres</w:t>
      </w:r>
      <w:r w:rsidRPr="00F9548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95488">
        <w:rPr>
          <w:rFonts w:ascii="Times New Roman" w:hAnsi="Times New Roman"/>
          <w:b/>
          <w:bCs/>
          <w:color w:val="000000"/>
          <w:sz w:val="24"/>
          <w:szCs w:val="24"/>
        </w:rPr>
        <w:t>od</w:t>
      </w:r>
      <w:r w:rsidRPr="00F95488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01.0</w:t>
      </w:r>
      <w:r w:rsidR="005B2CB2">
        <w:rPr>
          <w:rFonts w:ascii="Times New Roman" w:hAnsi="Times New Roman"/>
          <w:b/>
          <w:bCs/>
          <w:color w:val="000000"/>
          <w:sz w:val="24"/>
          <w:szCs w:val="24"/>
        </w:rPr>
        <w:t>7</w:t>
      </w:r>
      <w:r w:rsidRPr="00F95488">
        <w:rPr>
          <w:rFonts w:ascii="Times New Roman" w:hAnsi="Times New Roman"/>
          <w:b/>
          <w:bCs/>
          <w:color w:val="000000"/>
          <w:sz w:val="24"/>
          <w:szCs w:val="24"/>
        </w:rPr>
        <w:t>.202</w:t>
      </w:r>
      <w:r w:rsidR="008B1165">
        <w:rPr>
          <w:rFonts w:ascii="Times New Roman" w:hAnsi="Times New Roman"/>
          <w:b/>
          <w:bCs/>
          <w:color w:val="000000"/>
          <w:sz w:val="24"/>
          <w:szCs w:val="24"/>
        </w:rPr>
        <w:t>6</w:t>
      </w:r>
      <w:r w:rsidRPr="00F9548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95488">
        <w:rPr>
          <w:rFonts w:ascii="Times New Roman" w:hAnsi="Times New Roman"/>
          <w:b/>
          <w:bCs/>
          <w:color w:val="000000"/>
          <w:sz w:val="24"/>
          <w:szCs w:val="24"/>
        </w:rPr>
        <w:t>r.</w:t>
      </w:r>
      <w:r w:rsidRPr="00F9548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95488">
        <w:rPr>
          <w:rFonts w:ascii="Times New Roman" w:hAnsi="Times New Roman"/>
          <w:b/>
          <w:bCs/>
          <w:color w:val="000000"/>
          <w:sz w:val="24"/>
          <w:szCs w:val="24"/>
        </w:rPr>
        <w:t>do</w:t>
      </w:r>
      <w:r w:rsidRPr="00F95488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3</w:t>
      </w:r>
      <w:r w:rsidR="005B2CB2">
        <w:rPr>
          <w:rFonts w:ascii="Times New Roman" w:hAnsi="Times New Roman"/>
          <w:b/>
          <w:bCs/>
          <w:color w:val="000000"/>
          <w:sz w:val="24"/>
          <w:szCs w:val="24"/>
        </w:rPr>
        <w:t>1.12</w:t>
      </w:r>
      <w:r w:rsidRPr="00F95488">
        <w:rPr>
          <w:rFonts w:ascii="Times New Roman" w:hAnsi="Times New Roman"/>
          <w:b/>
          <w:bCs/>
          <w:color w:val="000000"/>
          <w:sz w:val="24"/>
          <w:szCs w:val="24"/>
        </w:rPr>
        <w:t>.202</w:t>
      </w:r>
      <w:r w:rsidR="008B1165">
        <w:rPr>
          <w:rFonts w:ascii="Times New Roman" w:hAnsi="Times New Roman"/>
          <w:b/>
          <w:bCs/>
          <w:color w:val="000000"/>
          <w:sz w:val="24"/>
          <w:szCs w:val="24"/>
        </w:rPr>
        <w:t>6</w:t>
      </w:r>
      <w:r w:rsidRPr="00F9548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95488">
        <w:rPr>
          <w:rFonts w:ascii="Times New Roman" w:hAnsi="Times New Roman"/>
          <w:b/>
          <w:bCs/>
          <w:color w:val="000000"/>
          <w:sz w:val="24"/>
          <w:szCs w:val="24"/>
        </w:rPr>
        <w:t>r.</w:t>
      </w:r>
    </w:p>
    <w:p w:rsidR="004C3244" w:rsidRPr="00F95488" w:rsidRDefault="004C3244" w:rsidP="004C3244">
      <w:pPr>
        <w:spacing w:after="0" w:line="240" w:lineRule="auto"/>
        <w:ind w:left="1804" w:right="2317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457619" w:rsidRPr="00457619" w:rsidRDefault="00457619" w:rsidP="004C3244">
      <w:pPr>
        <w:spacing w:after="0" w:line="240" w:lineRule="auto"/>
        <w:ind w:right="545" w:firstLine="599"/>
        <w:jc w:val="both"/>
        <w:rPr>
          <w:rFonts w:ascii="Times New Roman" w:hAnsi="Times New Roman"/>
          <w:iCs/>
          <w:color w:val="000000"/>
          <w:sz w:val="24"/>
          <w:szCs w:val="24"/>
        </w:rPr>
      </w:pPr>
    </w:p>
    <w:p w:rsidR="00896046" w:rsidRDefault="00896046" w:rsidP="00896046">
      <w:r>
        <w:rPr>
          <w:rFonts w:ascii="Verdana" w:hAnsi="Verdana"/>
          <w:sz w:val="20"/>
          <w:szCs w:val="20"/>
        </w:rPr>
        <w:t>Przeciwdziałanie zagrożeniom</w:t>
      </w:r>
      <w:r w:rsidR="008B1165">
        <w:rPr>
          <w:rFonts w:ascii="Verdana" w:hAnsi="Verdana"/>
          <w:sz w:val="20"/>
          <w:szCs w:val="20"/>
        </w:rPr>
        <w:t xml:space="preserve"> polegającym na spożywaniu alkoholu, zaśmiecania miejsca pu</w:t>
      </w:r>
      <w:r w:rsidR="005B2CB2">
        <w:rPr>
          <w:rFonts w:ascii="Verdana" w:hAnsi="Verdana"/>
          <w:sz w:val="20"/>
          <w:szCs w:val="20"/>
        </w:rPr>
        <w:t>blicznego w rejonie sklepu „Żabka</w:t>
      </w:r>
      <w:r w:rsidR="008B1165">
        <w:rPr>
          <w:rFonts w:ascii="Verdana" w:hAnsi="Verdana"/>
          <w:sz w:val="20"/>
          <w:szCs w:val="20"/>
        </w:rPr>
        <w:t>” w Izdebkach nr 583</w:t>
      </w:r>
      <w:r>
        <w:rPr>
          <w:rFonts w:ascii="Verdana" w:hAnsi="Verdana"/>
          <w:sz w:val="20"/>
          <w:szCs w:val="20"/>
        </w:rPr>
        <w:t>.</w:t>
      </w:r>
    </w:p>
    <w:p w:rsidR="00577A1C" w:rsidRPr="00457619" w:rsidRDefault="00577A1C" w:rsidP="004C3244">
      <w:pPr>
        <w:jc w:val="both"/>
      </w:pPr>
    </w:p>
    <w:p w:rsidR="004C3244" w:rsidRPr="004C3244" w:rsidRDefault="004C3244" w:rsidP="004C3244"/>
    <w:sectPr w:rsidR="004C3244" w:rsidRPr="004C3244" w:rsidSect="00B726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266D28"/>
    <w:multiLevelType w:val="hybridMultilevel"/>
    <w:tmpl w:val="B42ECB02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F237B3"/>
    <w:multiLevelType w:val="hybridMultilevel"/>
    <w:tmpl w:val="5F6E80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628F8"/>
    <w:rsid w:val="00276BE7"/>
    <w:rsid w:val="00457619"/>
    <w:rsid w:val="004C3244"/>
    <w:rsid w:val="00577A1C"/>
    <w:rsid w:val="005B2CB2"/>
    <w:rsid w:val="006628F8"/>
    <w:rsid w:val="006A2FE5"/>
    <w:rsid w:val="00782CA4"/>
    <w:rsid w:val="00842C10"/>
    <w:rsid w:val="00896046"/>
    <w:rsid w:val="008B1165"/>
    <w:rsid w:val="00B72655"/>
    <w:rsid w:val="00BF599F"/>
    <w:rsid w:val="00DD37A9"/>
    <w:rsid w:val="00F25E1A"/>
    <w:rsid w:val="00FE4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4C3244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Rycho444</Company>
  <LinksUpToDate>false</LinksUpToDate>
  <CharactersWithSpaces>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Rycho Rych</dc:creator>
  <cp:lastModifiedBy>POLICJA</cp:lastModifiedBy>
  <cp:revision>2</cp:revision>
  <dcterms:created xsi:type="dcterms:W3CDTF">2026-07-24T08:07:00Z</dcterms:created>
  <dcterms:modified xsi:type="dcterms:W3CDTF">2026-07-24T08:07:00Z</dcterms:modified>
</cp:coreProperties>
</file>