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A98" w:rsidRPr="00BA745C" w:rsidRDefault="00557A98" w:rsidP="00CC3E1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A745C">
        <w:rPr>
          <w:rFonts w:ascii="Times New Roman" w:hAnsi="Times New Roman" w:cs="Times New Roman"/>
          <w:bCs/>
          <w:sz w:val="24"/>
          <w:szCs w:val="24"/>
          <w:u w:val="single"/>
        </w:rPr>
        <w:t>Plan działania priorytetowego realizowany w okresie 01.0</w:t>
      </w:r>
      <w:r w:rsidR="00CC3E11">
        <w:rPr>
          <w:rFonts w:ascii="Times New Roman" w:hAnsi="Times New Roman" w:cs="Times New Roman"/>
          <w:bCs/>
          <w:sz w:val="24"/>
          <w:szCs w:val="24"/>
          <w:u w:val="single"/>
        </w:rPr>
        <w:t>1</w:t>
      </w:r>
      <w:r w:rsidRPr="00BA745C">
        <w:rPr>
          <w:rFonts w:ascii="Times New Roman" w:hAnsi="Times New Roman" w:cs="Times New Roman"/>
          <w:bCs/>
          <w:sz w:val="24"/>
          <w:szCs w:val="24"/>
          <w:u w:val="single"/>
        </w:rPr>
        <w:t>.202</w:t>
      </w:r>
      <w:r w:rsidR="00CC3E11">
        <w:rPr>
          <w:rFonts w:ascii="Times New Roman" w:hAnsi="Times New Roman" w:cs="Times New Roman"/>
          <w:bCs/>
          <w:sz w:val="24"/>
          <w:szCs w:val="24"/>
          <w:u w:val="single"/>
        </w:rPr>
        <w:t>4 r. do 30.06</w:t>
      </w:r>
      <w:r w:rsidRPr="00BA745C">
        <w:rPr>
          <w:rFonts w:ascii="Times New Roman" w:hAnsi="Times New Roman" w:cs="Times New Roman"/>
          <w:bCs/>
          <w:sz w:val="24"/>
          <w:szCs w:val="24"/>
          <w:u w:val="single"/>
        </w:rPr>
        <w:t>.202</w:t>
      </w:r>
      <w:r w:rsidR="00CC3E11">
        <w:rPr>
          <w:rFonts w:ascii="Times New Roman" w:hAnsi="Times New Roman" w:cs="Times New Roman"/>
          <w:bCs/>
          <w:sz w:val="24"/>
          <w:szCs w:val="24"/>
          <w:u w:val="single"/>
        </w:rPr>
        <w:t>4</w:t>
      </w:r>
      <w:r w:rsidRPr="00BA745C">
        <w:rPr>
          <w:rFonts w:ascii="Times New Roman" w:hAnsi="Times New Roman" w:cs="Times New Roman"/>
          <w:bCs/>
          <w:sz w:val="24"/>
          <w:szCs w:val="24"/>
          <w:u w:val="single"/>
        </w:rPr>
        <w:t xml:space="preserve"> r.  obejmuje:</w:t>
      </w:r>
    </w:p>
    <w:p w:rsidR="00AA1B31" w:rsidRPr="00AA1B31" w:rsidRDefault="00AA1B31" w:rsidP="00AA1B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1B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rejon VII - </w:t>
      </w:r>
      <w:proofErr w:type="spellStart"/>
      <w:r w:rsidRPr="00AA1B31">
        <w:rPr>
          <w:rFonts w:ascii="Times New Roman" w:eastAsia="Times New Roman" w:hAnsi="Times New Roman" w:cs="Times New Roman"/>
          <w:sz w:val="24"/>
          <w:szCs w:val="24"/>
          <w:lang w:eastAsia="pl-PL"/>
        </w:rPr>
        <w:t>asp</w:t>
      </w:r>
      <w:proofErr w:type="spellEnd"/>
      <w:r w:rsidRPr="00AA1B31">
        <w:rPr>
          <w:rFonts w:ascii="Times New Roman" w:eastAsia="Times New Roman" w:hAnsi="Times New Roman" w:cs="Times New Roman"/>
          <w:sz w:val="24"/>
          <w:szCs w:val="24"/>
          <w:lang w:eastAsia="pl-PL"/>
        </w:rPr>
        <w:t>. K. Filip</w:t>
      </w:r>
    </w:p>
    <w:p w:rsidR="00AA1B31" w:rsidRPr="00AA1B31" w:rsidRDefault="00AA1B31" w:rsidP="00AA1B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1B3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AA1B31" w:rsidRPr="00AA1B31" w:rsidRDefault="00AA1B31" w:rsidP="00AA1B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1B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Spożywanie  alkoholu, zakłócanie ładu i porządku publicznego oraz zaśmiecanie miejsca publicznego przez młodzież gromadzącą się w godzinach wieczorowo nocnych  na terenie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stadionu sportowego w Golcowej.</w:t>
      </w:r>
    </w:p>
    <w:sectPr w:rsidR="00AA1B31" w:rsidRPr="00AA1B31" w:rsidSect="008D71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57A98"/>
    <w:rsid w:val="00557A98"/>
    <w:rsid w:val="00717EA0"/>
    <w:rsid w:val="0081743D"/>
    <w:rsid w:val="008D71C9"/>
    <w:rsid w:val="00973A98"/>
    <w:rsid w:val="00AA1B31"/>
    <w:rsid w:val="00CC3E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7A9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09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75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1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279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POLICJA</dc:creator>
  <cp:lastModifiedBy>POLICJA</cp:lastModifiedBy>
  <cp:revision>3</cp:revision>
  <dcterms:created xsi:type="dcterms:W3CDTF">2024-01-03T11:21:00Z</dcterms:created>
  <dcterms:modified xsi:type="dcterms:W3CDTF">2024-07-11T06:55:00Z</dcterms:modified>
</cp:coreProperties>
</file>