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73" w:rsidRPr="00E97CC5" w:rsidRDefault="00887273" w:rsidP="008872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CC5">
        <w:rPr>
          <w:rFonts w:ascii="Times New Roman" w:hAnsi="Times New Roman" w:cs="Times New Roman"/>
          <w:b/>
          <w:bCs/>
          <w:sz w:val="24"/>
          <w:szCs w:val="24"/>
        </w:rPr>
        <w:t xml:space="preserve">PLAN </w:t>
      </w:r>
    </w:p>
    <w:p w:rsidR="00887273" w:rsidRPr="00E97CC5" w:rsidRDefault="00887273" w:rsidP="008872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CC5">
        <w:rPr>
          <w:rFonts w:ascii="Times New Roman" w:hAnsi="Times New Roman" w:cs="Times New Roman"/>
          <w:b/>
          <w:bCs/>
          <w:sz w:val="24"/>
          <w:szCs w:val="24"/>
        </w:rPr>
        <w:t xml:space="preserve">Działania priorytetowego dla rejonu służbowego nr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887273" w:rsidRPr="00E97CC5" w:rsidRDefault="00887273" w:rsidP="008872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CC5">
        <w:rPr>
          <w:rFonts w:ascii="Times New Roman" w:hAnsi="Times New Roman" w:cs="Times New Roman"/>
          <w:b/>
          <w:bCs/>
          <w:sz w:val="24"/>
          <w:szCs w:val="24"/>
        </w:rPr>
        <w:t>na okres od 01.0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97CC5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97CC5">
        <w:rPr>
          <w:rFonts w:ascii="Times New Roman" w:hAnsi="Times New Roman" w:cs="Times New Roman"/>
          <w:b/>
          <w:bCs/>
          <w:sz w:val="24"/>
          <w:szCs w:val="24"/>
        </w:rPr>
        <w:t xml:space="preserve"> r. do 3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97CC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Pr="00E97CC5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97CC5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887273" w:rsidRPr="00E97CC5" w:rsidRDefault="00887273" w:rsidP="008872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273" w:rsidRDefault="00887273" w:rsidP="008872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CC5">
        <w:rPr>
          <w:rFonts w:ascii="Times New Roman" w:hAnsi="Times New Roman" w:cs="Times New Roman"/>
          <w:b/>
          <w:bCs/>
          <w:sz w:val="24"/>
          <w:szCs w:val="24"/>
        </w:rPr>
        <w:t>Plan działania priorytetowego realizowany w okresie od 01.0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97CC5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97CC5">
        <w:rPr>
          <w:rFonts w:ascii="Times New Roman" w:hAnsi="Times New Roman" w:cs="Times New Roman"/>
          <w:b/>
          <w:bCs/>
          <w:sz w:val="24"/>
          <w:szCs w:val="24"/>
        </w:rPr>
        <w:t xml:space="preserve"> r. obejmuje: </w:t>
      </w:r>
    </w:p>
    <w:p w:rsidR="00EC40D2" w:rsidRDefault="00887273" w:rsidP="00887273">
      <w:r>
        <w:rPr>
          <w:rFonts w:ascii="Times New Roman" w:hAnsi="Times New Roman" w:cs="Times New Roman"/>
          <w:b/>
          <w:sz w:val="24"/>
          <w:szCs w:val="24"/>
        </w:rPr>
        <w:t>Reagowanie na przypadki nieprawidłowego oznaczenia</w:t>
      </w:r>
      <w:r w:rsidRPr="007A09DA">
        <w:rPr>
          <w:rFonts w:ascii="Times New Roman" w:hAnsi="Times New Roman" w:cs="Times New Roman"/>
          <w:b/>
          <w:sz w:val="24"/>
          <w:szCs w:val="24"/>
        </w:rPr>
        <w:t xml:space="preserve"> numerów posesji w rejonie miejscowości </w:t>
      </w:r>
      <w:r>
        <w:rPr>
          <w:rFonts w:ascii="Times New Roman" w:hAnsi="Times New Roman" w:cs="Times New Roman"/>
          <w:b/>
          <w:sz w:val="24"/>
          <w:szCs w:val="24"/>
        </w:rPr>
        <w:t>Niebocko</w:t>
      </w:r>
      <w:r w:rsidRPr="007A09DA">
        <w:rPr>
          <w:rFonts w:ascii="Times New Roman" w:hAnsi="Times New Roman" w:cs="Times New Roman"/>
          <w:b/>
          <w:sz w:val="24"/>
          <w:szCs w:val="24"/>
        </w:rPr>
        <w:t>, tj. braku tabliczki z numerem porządkowym nieru</w:t>
      </w:r>
      <w:r>
        <w:rPr>
          <w:rFonts w:ascii="Times New Roman" w:hAnsi="Times New Roman" w:cs="Times New Roman"/>
          <w:b/>
          <w:sz w:val="24"/>
          <w:szCs w:val="24"/>
        </w:rPr>
        <w:t xml:space="preserve">chomości, brak jej widoczności i </w:t>
      </w:r>
      <w:r w:rsidRPr="007A09DA">
        <w:rPr>
          <w:rFonts w:ascii="Times New Roman" w:hAnsi="Times New Roman" w:cs="Times New Roman"/>
          <w:b/>
          <w:sz w:val="24"/>
          <w:szCs w:val="24"/>
        </w:rPr>
        <w:t xml:space="preserve">czytelności oraz wyegzekwowania od właścicieli posesji przestrzegania zapisów art. </w:t>
      </w:r>
      <w:r w:rsidRPr="00D54728">
        <w:rPr>
          <w:rFonts w:ascii="Times New Roman" w:eastAsia="Times New Roman" w:hAnsi="Times New Roman" w:cs="Times New Roman"/>
          <w:b/>
          <w:sz w:val="24"/>
          <w:szCs w:val="24"/>
        </w:rPr>
        <w:t>48 ust. 1a Ustawy Prawo geodezyjne i kartograficzne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EC40D2" w:rsidSect="00EC4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CC7829"/>
    <w:rsid w:val="00887273"/>
    <w:rsid w:val="00CC7829"/>
    <w:rsid w:val="00EC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82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427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POLICJA</cp:lastModifiedBy>
  <cp:revision>2</cp:revision>
  <dcterms:created xsi:type="dcterms:W3CDTF">2024-01-08T10:52:00Z</dcterms:created>
  <dcterms:modified xsi:type="dcterms:W3CDTF">2024-01-08T10:52:00Z</dcterms:modified>
</cp:coreProperties>
</file>